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0AD" w:rsidRPr="00F57785" w:rsidRDefault="00FF70AD" w:rsidP="006235FC">
      <w:pPr>
        <w:suppressAutoHyphens/>
        <w:autoSpaceDE w:val="0"/>
        <w:spacing w:after="0" w:line="360" w:lineRule="auto"/>
        <w:ind w:left="3540" w:firstLine="708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ar-SA"/>
        </w:rPr>
      </w:pPr>
      <w:r w:rsidRPr="00F57785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ar-SA"/>
        </w:rPr>
        <w:t>TEREN MONITOROWANY</w:t>
      </w:r>
    </w:p>
    <w:p w:rsidR="00FF70AD" w:rsidRPr="00036E66" w:rsidRDefault="00FF70AD" w:rsidP="00FF70AD">
      <w:pPr>
        <w:suppressAutoHyphens/>
        <w:autoSpaceDE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FF70AD" w:rsidRPr="00036E66" w:rsidRDefault="00FF70AD" w:rsidP="00FF70AD">
      <w:pPr>
        <w:suppressAutoHyphens/>
        <w:autoSpaceDE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036E66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>
            <wp:extent cx="7058025" cy="4066147"/>
            <wp:effectExtent l="0" t="0" r="0" b="0"/>
            <wp:docPr id="2" name="Obraz 2" descr="Obraz zawierający szkic, czarne i biał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zkic, czarne i białe&#10;&#10;Opis wygenerowany automatyczni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781" cy="439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0AD" w:rsidRPr="00036E66" w:rsidRDefault="00FF70AD" w:rsidP="00FF70AD">
      <w:pPr>
        <w:suppressAutoHyphens/>
        <w:autoSpaceDE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A2777" w:rsidRPr="006235FC" w:rsidRDefault="00FF70AD" w:rsidP="006235FC">
      <w:pPr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</w:pPr>
      <w:r w:rsidRPr="006235F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  <w:t xml:space="preserve">Podstawa prawna: Art. 108a </w:t>
      </w:r>
      <w:r w:rsidR="006235FC" w:rsidRPr="006235F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  <w:t xml:space="preserve">ustawy Prawo Oświatowe z dnia 14 grudnia 2016 r. </w:t>
      </w:r>
      <w:r w:rsidRPr="006235F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  <w:t>oraz "Rozporządzenia Parlamentu Europejskiego i Rady (UE) 2016/679 z 27 kwietnia 2016 r. w sprawie ochrony osób fizycznych w związku z przetwarzaniem danych osobowych i w sprawie swobodnego przepływu takich danych oraz uchylenia dyrektywy 95/46/WE (zwane dalej RODO)"</w:t>
      </w:r>
      <w:r w:rsidR="006235F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  <w:t xml:space="preserve"> </w:t>
      </w:r>
      <w:r w:rsidRPr="006235F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  <w:t>CEL:</w:t>
      </w:r>
      <w:r w:rsidRPr="006235FC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ZAPEWNIENIE BEZPIECZEŃSTWA UCZNIÓW I PRACOWNIKÓW LUB OCHRONY MIENIA SZKOŁY</w:t>
      </w:r>
      <w:r w:rsidR="00347BF2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.</w:t>
      </w:r>
    </w:p>
    <w:sectPr w:rsidR="003A2777" w:rsidRPr="006235FC" w:rsidSect="00347BF2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F70AD"/>
    <w:rsid w:val="00347BF2"/>
    <w:rsid w:val="003A2777"/>
    <w:rsid w:val="006235FC"/>
    <w:rsid w:val="00A1133F"/>
    <w:rsid w:val="00A30A22"/>
    <w:rsid w:val="00A960B6"/>
    <w:rsid w:val="00BF55A5"/>
    <w:rsid w:val="00E009BD"/>
    <w:rsid w:val="00FB5307"/>
    <w:rsid w:val="00FF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70AD"/>
    <w:pPr>
      <w:spacing w:line="256" w:lineRule="auto"/>
    </w:pPr>
    <w:rPr>
      <w:kern w:val="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F70A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70A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70A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70A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70A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70A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70A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70A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70A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7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7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7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70A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70A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70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70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70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70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7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7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70AD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7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70AD"/>
    <w:pPr>
      <w:spacing w:before="160" w:line="259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CytatZnak">
    <w:name w:val="Cytat Znak"/>
    <w:basedOn w:val="Domylnaczcionkaakapitu"/>
    <w:link w:val="Cytat"/>
    <w:uiPriority w:val="29"/>
    <w:rsid w:val="00FF70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70AD"/>
    <w:pPr>
      <w:spacing w:line="259" w:lineRule="auto"/>
      <w:ind w:left="720"/>
      <w:contextualSpacing/>
    </w:pPr>
    <w:rPr>
      <w:kern w:val="2"/>
    </w:rPr>
  </w:style>
  <w:style w:type="character" w:styleId="Wyrnienieintensywne">
    <w:name w:val="Intense Emphasis"/>
    <w:basedOn w:val="Domylnaczcionkaakapitu"/>
    <w:uiPriority w:val="21"/>
    <w:qFormat/>
    <w:rsid w:val="00FF70A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7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70A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70AD"/>
    <w:rPr>
      <w:b/>
      <w:bCs/>
      <w:smallCaps/>
      <w:color w:val="0F4761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BF2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384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Skibiński</dc:creator>
  <cp:keywords/>
  <dc:description/>
  <cp:lastModifiedBy>asicinska</cp:lastModifiedBy>
  <cp:revision>4</cp:revision>
  <cp:lastPrinted>2026-01-08T07:52:00Z</cp:lastPrinted>
  <dcterms:created xsi:type="dcterms:W3CDTF">2024-09-05T12:06:00Z</dcterms:created>
  <dcterms:modified xsi:type="dcterms:W3CDTF">2026-01-08T07:52:00Z</dcterms:modified>
</cp:coreProperties>
</file>